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7C952" w14:textId="77777777" w:rsidR="00B503B8" w:rsidRDefault="00563E6C" w:rsidP="003313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z w:val="24"/>
          <w:szCs w:val="24"/>
        </w:rPr>
      </w:pPr>
      <w:r w:rsidRPr="00CF4324">
        <w:rPr>
          <w:rFonts w:ascii="Calibri" w:eastAsiaTheme="minorEastAsia" w:hAnsi="Calibri" w:cs="Calibri"/>
          <w:b/>
          <w:bCs/>
          <w:sz w:val="24"/>
          <w:szCs w:val="24"/>
        </w:rPr>
        <w:t>Expert</w:t>
      </w:r>
      <w:r w:rsidRPr="00CF4324">
        <w:rPr>
          <w:rFonts w:ascii="Calibri" w:eastAsiaTheme="minorEastAsia" w:hAnsi="Calibri" w:cs="Calibri"/>
          <w:b/>
          <w:bCs/>
          <w:spacing w:val="-11"/>
          <w:sz w:val="24"/>
          <w:szCs w:val="24"/>
        </w:rPr>
        <w:t xml:space="preserve"> </w:t>
      </w:r>
      <w:r w:rsidRPr="00CF4324">
        <w:rPr>
          <w:rFonts w:ascii="Calibri" w:eastAsiaTheme="minorEastAsia" w:hAnsi="Calibri" w:cs="Calibri"/>
          <w:b/>
          <w:bCs/>
          <w:sz w:val="24"/>
          <w:szCs w:val="24"/>
        </w:rPr>
        <w:t>Mechanism</w:t>
      </w:r>
      <w:r w:rsidRPr="00CF4324">
        <w:rPr>
          <w:rFonts w:ascii="Calibri" w:eastAsiaTheme="minorEastAsia" w:hAnsi="Calibri" w:cs="Calibri"/>
          <w:b/>
          <w:bCs/>
          <w:spacing w:val="-11"/>
          <w:sz w:val="24"/>
          <w:szCs w:val="24"/>
        </w:rPr>
        <w:t xml:space="preserve"> </w:t>
      </w:r>
      <w:r w:rsidRPr="00CF4324">
        <w:rPr>
          <w:rFonts w:ascii="Calibri" w:eastAsiaTheme="minorEastAsia" w:hAnsi="Calibri" w:cs="Calibri"/>
          <w:b/>
          <w:bCs/>
          <w:sz w:val="24"/>
          <w:szCs w:val="24"/>
        </w:rPr>
        <w:t>on</w:t>
      </w:r>
      <w:r w:rsidRPr="00CF4324">
        <w:rPr>
          <w:rFonts w:ascii="Calibri" w:eastAsiaTheme="minorEastAsia" w:hAnsi="Calibri" w:cs="Calibri"/>
          <w:b/>
          <w:bCs/>
          <w:spacing w:val="-10"/>
          <w:sz w:val="24"/>
          <w:szCs w:val="24"/>
        </w:rPr>
        <w:t xml:space="preserve"> </w:t>
      </w:r>
      <w:r w:rsidRPr="00CF4324">
        <w:rPr>
          <w:rFonts w:ascii="Calibri" w:eastAsiaTheme="minorEastAsia" w:hAnsi="Calibri" w:cs="Calibri"/>
          <w:b/>
          <w:bCs/>
          <w:sz w:val="24"/>
          <w:szCs w:val="24"/>
        </w:rPr>
        <w:t>the</w:t>
      </w:r>
      <w:r w:rsidRPr="00CF4324">
        <w:rPr>
          <w:rFonts w:ascii="Calibri" w:eastAsiaTheme="minorEastAsia" w:hAnsi="Calibri" w:cs="Calibri"/>
          <w:b/>
          <w:bCs/>
          <w:spacing w:val="-11"/>
          <w:sz w:val="24"/>
          <w:szCs w:val="24"/>
        </w:rPr>
        <w:t xml:space="preserve"> </w:t>
      </w:r>
      <w:r w:rsidRPr="00CF4324">
        <w:rPr>
          <w:rFonts w:ascii="Calibri" w:eastAsiaTheme="minorEastAsia" w:hAnsi="Calibri" w:cs="Calibri"/>
          <w:b/>
          <w:bCs/>
          <w:sz w:val="24"/>
          <w:szCs w:val="24"/>
        </w:rPr>
        <w:t>Rights</w:t>
      </w:r>
      <w:r w:rsidRPr="00CF4324">
        <w:rPr>
          <w:rFonts w:ascii="Calibri" w:eastAsiaTheme="minorEastAsia" w:hAnsi="Calibri" w:cs="Calibri"/>
          <w:b/>
          <w:bCs/>
          <w:spacing w:val="-11"/>
          <w:sz w:val="24"/>
          <w:szCs w:val="24"/>
        </w:rPr>
        <w:t xml:space="preserve"> </w:t>
      </w:r>
      <w:r w:rsidRPr="00CF4324">
        <w:rPr>
          <w:rFonts w:ascii="Calibri" w:eastAsiaTheme="minorEastAsia" w:hAnsi="Calibri" w:cs="Calibri"/>
          <w:b/>
          <w:bCs/>
          <w:sz w:val="24"/>
          <w:szCs w:val="24"/>
        </w:rPr>
        <w:t>of</w:t>
      </w:r>
      <w:r w:rsidRPr="00CF4324">
        <w:rPr>
          <w:rFonts w:ascii="Calibri" w:eastAsiaTheme="minorEastAsia" w:hAnsi="Calibri" w:cs="Calibri"/>
          <w:b/>
          <w:bCs/>
          <w:spacing w:val="-8"/>
          <w:sz w:val="24"/>
          <w:szCs w:val="24"/>
        </w:rPr>
        <w:t xml:space="preserve"> </w:t>
      </w:r>
      <w:r w:rsidRPr="00CF4324">
        <w:rPr>
          <w:rFonts w:ascii="Calibri" w:eastAsiaTheme="minorEastAsia" w:hAnsi="Calibri" w:cs="Calibri"/>
          <w:b/>
          <w:bCs/>
          <w:sz w:val="24"/>
          <w:szCs w:val="24"/>
        </w:rPr>
        <w:t>Indigenous</w:t>
      </w:r>
      <w:r w:rsidRPr="00CF4324">
        <w:rPr>
          <w:rFonts w:ascii="Calibri" w:eastAsiaTheme="minorEastAsia" w:hAnsi="Calibri" w:cs="Calibri"/>
          <w:b/>
          <w:bCs/>
          <w:spacing w:val="-10"/>
          <w:sz w:val="24"/>
          <w:szCs w:val="24"/>
        </w:rPr>
        <w:t xml:space="preserve"> </w:t>
      </w:r>
      <w:r w:rsidRPr="00CF4324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Peoples</w:t>
      </w:r>
      <w:r w:rsidRPr="00CF4324">
        <w:rPr>
          <w:rFonts w:ascii="Calibri" w:eastAsiaTheme="minorEastAsia" w:hAnsi="Calibri" w:cs="Calibri"/>
          <w:b/>
          <w:bCs/>
          <w:spacing w:val="27"/>
          <w:w w:val="99"/>
          <w:sz w:val="24"/>
          <w:szCs w:val="24"/>
        </w:rPr>
        <w:t xml:space="preserve"> 12</w:t>
      </w:r>
      <w:r w:rsidRPr="00CF4324">
        <w:rPr>
          <w:rFonts w:ascii="Calibri" w:eastAsiaTheme="minorEastAsia" w:hAnsi="Calibri" w:cs="Calibri"/>
          <w:b/>
          <w:bCs/>
          <w:spacing w:val="27"/>
          <w:w w:val="99"/>
          <w:sz w:val="24"/>
          <w:szCs w:val="24"/>
          <w:vertAlign w:val="superscript"/>
        </w:rPr>
        <w:t>th</w:t>
      </w:r>
      <w:r w:rsidRPr="00CF4324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 xml:space="preserve">Session, </w:t>
      </w:r>
      <w:r w:rsidRPr="00CF4324">
        <w:rPr>
          <w:rFonts w:ascii="Calibri" w:eastAsiaTheme="minorEastAsia" w:hAnsi="Calibri" w:cs="Calibri"/>
          <w:b/>
          <w:bCs/>
          <w:sz w:val="24"/>
          <w:szCs w:val="24"/>
        </w:rPr>
        <w:t>15</w:t>
      </w:r>
      <w:r w:rsidR="00B503B8">
        <w:rPr>
          <w:rFonts w:ascii="Calibri" w:eastAsiaTheme="minorEastAsia" w:hAnsi="Calibri" w:cs="Calibri"/>
          <w:b/>
          <w:bCs/>
          <w:sz w:val="24"/>
          <w:szCs w:val="24"/>
        </w:rPr>
        <w:t xml:space="preserve"> </w:t>
      </w:r>
      <w:r w:rsidRPr="00CF4324">
        <w:rPr>
          <w:rFonts w:ascii="Calibri" w:eastAsiaTheme="minorEastAsia" w:hAnsi="Calibri" w:cs="Calibri"/>
          <w:b/>
          <w:bCs/>
          <w:sz w:val="24"/>
          <w:szCs w:val="24"/>
        </w:rPr>
        <w:t>-</w:t>
      </w:r>
      <w:r w:rsidR="00B503B8">
        <w:rPr>
          <w:rFonts w:ascii="Calibri" w:eastAsiaTheme="minorEastAsia" w:hAnsi="Calibri" w:cs="Calibri"/>
          <w:b/>
          <w:bCs/>
          <w:sz w:val="24"/>
          <w:szCs w:val="24"/>
        </w:rPr>
        <w:t xml:space="preserve"> </w:t>
      </w:r>
      <w:r w:rsidRPr="00CF4324">
        <w:rPr>
          <w:rFonts w:ascii="Calibri" w:eastAsiaTheme="minorEastAsia" w:hAnsi="Calibri" w:cs="Calibri"/>
          <w:b/>
          <w:bCs/>
          <w:sz w:val="24"/>
          <w:szCs w:val="24"/>
        </w:rPr>
        <w:t>19</w:t>
      </w:r>
      <w:r w:rsidRPr="00CF4324">
        <w:rPr>
          <w:rFonts w:ascii="Calibri" w:eastAsiaTheme="minorEastAsia" w:hAnsi="Calibri" w:cs="Calibri"/>
          <w:b/>
          <w:bCs/>
          <w:spacing w:val="-5"/>
          <w:sz w:val="24"/>
          <w:szCs w:val="24"/>
        </w:rPr>
        <w:t xml:space="preserve"> </w:t>
      </w:r>
      <w:r w:rsidRPr="00CF4324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July</w:t>
      </w:r>
      <w:r w:rsidRPr="00CF4324">
        <w:rPr>
          <w:rFonts w:ascii="Calibri" w:eastAsiaTheme="minorEastAsia" w:hAnsi="Calibri" w:cs="Calibri"/>
          <w:b/>
          <w:bCs/>
          <w:spacing w:val="-4"/>
          <w:sz w:val="24"/>
          <w:szCs w:val="24"/>
        </w:rPr>
        <w:t xml:space="preserve"> </w:t>
      </w:r>
      <w:r w:rsidRPr="00CF4324">
        <w:rPr>
          <w:rFonts w:ascii="Calibri" w:eastAsiaTheme="minorEastAsia" w:hAnsi="Calibri" w:cs="Calibri"/>
          <w:b/>
          <w:bCs/>
          <w:sz w:val="24"/>
          <w:szCs w:val="24"/>
        </w:rPr>
        <w:t xml:space="preserve">2019, </w:t>
      </w:r>
    </w:p>
    <w:p w14:paraId="627720E4" w14:textId="2BAB3E75" w:rsidR="00563E6C" w:rsidRPr="00CF4324" w:rsidRDefault="00563E6C" w:rsidP="003313B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z w:val="24"/>
          <w:szCs w:val="24"/>
        </w:rPr>
      </w:pPr>
      <w:r w:rsidRPr="00CF4324">
        <w:rPr>
          <w:rFonts w:ascii="Calibri" w:eastAsiaTheme="minorEastAsia" w:hAnsi="Calibri" w:cs="Calibri"/>
          <w:b/>
          <w:bCs/>
          <w:sz w:val="24"/>
          <w:szCs w:val="24"/>
        </w:rPr>
        <w:t xml:space="preserve">Palais Nations, Geneva Switzerland </w:t>
      </w:r>
    </w:p>
    <w:p w14:paraId="0F35A5B8" w14:textId="77777777" w:rsidR="00563E6C" w:rsidRPr="00CF4324" w:rsidRDefault="00563E6C" w:rsidP="00563E6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Theme="minorEastAsia" w:hAnsi="Calibri" w:cs="Calibri"/>
          <w:i/>
          <w:iCs/>
          <w:spacing w:val="24"/>
          <w:sz w:val="24"/>
          <w:szCs w:val="24"/>
        </w:rPr>
      </w:pPr>
      <w:r w:rsidRPr="00CF4324">
        <w:rPr>
          <w:i/>
          <w:sz w:val="24"/>
          <w:szCs w:val="24"/>
        </w:rPr>
        <w:t xml:space="preserve">Agenda </w:t>
      </w:r>
      <w:r w:rsidRPr="00CF4324">
        <w:rPr>
          <w:rFonts w:ascii="Calibri" w:eastAsiaTheme="minorEastAsia" w:hAnsi="Calibri" w:cs="Calibri"/>
          <w:i/>
          <w:iCs/>
          <w:sz w:val="24"/>
          <w:szCs w:val="24"/>
        </w:rPr>
        <w:t>Item 6:</w:t>
      </w:r>
      <w:r w:rsidRPr="00CF4324">
        <w:rPr>
          <w:rFonts w:ascii="Calibri" w:eastAsiaTheme="minorEastAsia" w:hAnsi="Calibri" w:cs="Calibri"/>
          <w:i/>
          <w:iCs/>
          <w:spacing w:val="24"/>
          <w:sz w:val="24"/>
          <w:szCs w:val="24"/>
        </w:rPr>
        <w:t xml:space="preserve"> Country Engagement</w:t>
      </w:r>
    </w:p>
    <w:p w14:paraId="182343FC" w14:textId="3F633CCE" w:rsidR="00563E6C" w:rsidRPr="00CF4324" w:rsidRDefault="00563E6C" w:rsidP="00563E6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Theme="minorEastAsia" w:hAnsi="Calibri" w:cs="Calibri"/>
          <w:spacing w:val="-1"/>
          <w:sz w:val="24"/>
          <w:szCs w:val="24"/>
        </w:rPr>
      </w:pPr>
      <w:r w:rsidRPr="00CF4324">
        <w:rPr>
          <w:rFonts w:ascii="Calibri" w:eastAsiaTheme="minorEastAsia" w:hAnsi="Calibri" w:cs="Calibri"/>
          <w:spacing w:val="-1"/>
          <w:sz w:val="24"/>
          <w:szCs w:val="24"/>
        </w:rPr>
        <w:t>Statement by the International Indian Treaty Council, July 16, 2019, presented by Vice Chairman Peter Yucupicio</w:t>
      </w:r>
      <w:r w:rsidR="00EF3E7F" w:rsidRPr="00CF4324">
        <w:rPr>
          <w:rFonts w:ascii="Calibri" w:eastAsiaTheme="minorEastAsia" w:hAnsi="Calibri" w:cs="Calibri"/>
          <w:spacing w:val="-1"/>
          <w:sz w:val="24"/>
          <w:szCs w:val="24"/>
        </w:rPr>
        <w:t>, Pascua Yaqui Tribe of Arizona</w:t>
      </w:r>
      <w:r w:rsidRPr="00CF4324">
        <w:rPr>
          <w:rFonts w:ascii="Calibri" w:eastAsiaTheme="minorEastAsia" w:hAnsi="Calibri" w:cs="Calibri"/>
          <w:spacing w:val="-1"/>
          <w:sz w:val="24"/>
          <w:szCs w:val="24"/>
        </w:rPr>
        <w:t xml:space="preserve">  </w:t>
      </w:r>
    </w:p>
    <w:p w14:paraId="6C8BF99E" w14:textId="77777777" w:rsidR="000F0350" w:rsidRDefault="000F0350" w:rsidP="000F0350">
      <w:pPr>
        <w:spacing w:after="0"/>
        <w:rPr>
          <w:sz w:val="24"/>
          <w:szCs w:val="24"/>
        </w:rPr>
      </w:pPr>
    </w:p>
    <w:p w14:paraId="7D697A2F" w14:textId="50F40DC5" w:rsidR="00EF3E7F" w:rsidRDefault="00563E6C" w:rsidP="000F0350">
      <w:pPr>
        <w:spacing w:after="0"/>
        <w:rPr>
          <w:sz w:val="24"/>
          <w:szCs w:val="24"/>
        </w:rPr>
      </w:pPr>
      <w:r w:rsidRPr="00CF4324">
        <w:rPr>
          <w:sz w:val="24"/>
          <w:szCs w:val="24"/>
        </w:rPr>
        <w:t xml:space="preserve">Thank </w:t>
      </w:r>
      <w:proofErr w:type="gramStart"/>
      <w:r w:rsidRPr="00CF4324">
        <w:rPr>
          <w:sz w:val="24"/>
          <w:szCs w:val="24"/>
        </w:rPr>
        <w:t>you Madame Chair and respectful greetings</w:t>
      </w:r>
      <w:proofErr w:type="gramEnd"/>
      <w:r w:rsidRPr="00CF4324">
        <w:rPr>
          <w:sz w:val="24"/>
          <w:szCs w:val="24"/>
        </w:rPr>
        <w:t xml:space="preserve"> to all delegations.  </w:t>
      </w:r>
    </w:p>
    <w:p w14:paraId="3DC123A5" w14:textId="77777777" w:rsidR="000F0350" w:rsidRPr="00CF4324" w:rsidRDefault="000F0350" w:rsidP="000F0350">
      <w:pPr>
        <w:spacing w:after="0"/>
        <w:rPr>
          <w:sz w:val="24"/>
          <w:szCs w:val="24"/>
        </w:rPr>
      </w:pPr>
    </w:p>
    <w:p w14:paraId="2785B636" w14:textId="6949730F" w:rsidR="00BB563E" w:rsidRPr="00CF4324" w:rsidRDefault="00563E6C">
      <w:pPr>
        <w:rPr>
          <w:sz w:val="24"/>
          <w:szCs w:val="24"/>
        </w:rPr>
      </w:pPr>
      <w:r w:rsidRPr="00CF4324">
        <w:rPr>
          <w:sz w:val="24"/>
          <w:szCs w:val="24"/>
        </w:rPr>
        <w:t>The Yaqui Nation</w:t>
      </w:r>
      <w:r w:rsidR="00594FEF" w:rsidRPr="00CF4324">
        <w:rPr>
          <w:sz w:val="24"/>
          <w:szCs w:val="24"/>
        </w:rPr>
        <w:t>,</w:t>
      </w:r>
      <w:r w:rsidRPr="00CF4324">
        <w:rPr>
          <w:sz w:val="24"/>
          <w:szCs w:val="24"/>
        </w:rPr>
        <w:t xml:space="preserve"> including traditional cultural leaders from Arizona United States and the Yaqui Traditional </w:t>
      </w:r>
      <w:r w:rsidR="00CC566E" w:rsidRPr="00CF4324">
        <w:rPr>
          <w:sz w:val="24"/>
          <w:szCs w:val="24"/>
        </w:rPr>
        <w:t>Authorities</w:t>
      </w:r>
      <w:r w:rsidRPr="00CF4324">
        <w:rPr>
          <w:sz w:val="24"/>
          <w:szCs w:val="24"/>
        </w:rPr>
        <w:t xml:space="preserve"> of Rio Yaqui Sonora Mexico, as well as the International Indian Treaty Council</w:t>
      </w:r>
      <w:r w:rsidR="00182BF2" w:rsidRPr="00CF4324">
        <w:rPr>
          <w:sz w:val="24"/>
          <w:szCs w:val="24"/>
        </w:rPr>
        <w:t>,</w:t>
      </w:r>
      <w:r w:rsidRPr="00CF4324">
        <w:rPr>
          <w:sz w:val="24"/>
          <w:szCs w:val="24"/>
        </w:rPr>
        <w:t xml:space="preserve"> thank the EMRIP with our hearts, minds and sprits for </w:t>
      </w:r>
      <w:r w:rsidR="00DC76C7" w:rsidRPr="00CF4324">
        <w:rPr>
          <w:sz w:val="24"/>
          <w:szCs w:val="24"/>
        </w:rPr>
        <w:t xml:space="preserve">its </w:t>
      </w:r>
      <w:r w:rsidRPr="00CF4324">
        <w:rPr>
          <w:sz w:val="24"/>
          <w:szCs w:val="24"/>
        </w:rPr>
        <w:t>intention to carry ou</w:t>
      </w:r>
      <w:r w:rsidR="0069176B" w:rsidRPr="00CF4324">
        <w:rPr>
          <w:sz w:val="24"/>
          <w:szCs w:val="24"/>
        </w:rPr>
        <w:t>t</w:t>
      </w:r>
      <w:r w:rsidRPr="00CF4324">
        <w:rPr>
          <w:sz w:val="24"/>
          <w:szCs w:val="24"/>
        </w:rPr>
        <w:t xml:space="preserve"> a country engagement </w:t>
      </w:r>
      <w:r w:rsidR="0069176B" w:rsidRPr="00CF4324">
        <w:rPr>
          <w:sz w:val="24"/>
          <w:szCs w:val="24"/>
        </w:rPr>
        <w:t xml:space="preserve">to promote dialogue between the Yaqui and </w:t>
      </w:r>
      <w:r w:rsidR="00182BF2" w:rsidRPr="00CF4324">
        <w:rPr>
          <w:sz w:val="24"/>
          <w:szCs w:val="24"/>
        </w:rPr>
        <w:t xml:space="preserve">the </w:t>
      </w:r>
      <w:r w:rsidRPr="00CF4324">
        <w:rPr>
          <w:sz w:val="24"/>
          <w:szCs w:val="24"/>
        </w:rPr>
        <w:t>Swed</w:t>
      </w:r>
      <w:r w:rsidR="00182BF2" w:rsidRPr="00CF4324">
        <w:rPr>
          <w:sz w:val="24"/>
          <w:szCs w:val="24"/>
        </w:rPr>
        <w:t xml:space="preserve">ish </w:t>
      </w:r>
      <w:r w:rsidR="00CC566E" w:rsidRPr="00CF4324">
        <w:rPr>
          <w:sz w:val="24"/>
          <w:szCs w:val="24"/>
        </w:rPr>
        <w:t>government</w:t>
      </w:r>
      <w:r w:rsidRPr="00CF4324">
        <w:rPr>
          <w:sz w:val="24"/>
          <w:szCs w:val="24"/>
        </w:rPr>
        <w:t xml:space="preserve">.  </w:t>
      </w:r>
    </w:p>
    <w:p w14:paraId="4619654E" w14:textId="6BCAD0A2" w:rsidR="00594FEF" w:rsidRPr="00CF4324" w:rsidRDefault="00563E6C">
      <w:pPr>
        <w:rPr>
          <w:sz w:val="24"/>
          <w:szCs w:val="24"/>
        </w:rPr>
      </w:pPr>
      <w:r w:rsidRPr="00CF4324">
        <w:rPr>
          <w:sz w:val="24"/>
          <w:szCs w:val="24"/>
        </w:rPr>
        <w:t>The Swedish Museums of World Culture which include</w:t>
      </w:r>
      <w:r w:rsidR="00182BF2" w:rsidRPr="00CF4324">
        <w:rPr>
          <w:sz w:val="24"/>
          <w:szCs w:val="24"/>
        </w:rPr>
        <w:t>s</w:t>
      </w:r>
      <w:r w:rsidRPr="00CF4324">
        <w:rPr>
          <w:sz w:val="24"/>
          <w:szCs w:val="24"/>
        </w:rPr>
        <w:t xml:space="preserve"> the </w:t>
      </w:r>
      <w:r w:rsidR="009F5AF3" w:rsidRPr="00CF4324">
        <w:rPr>
          <w:sz w:val="24"/>
          <w:szCs w:val="24"/>
        </w:rPr>
        <w:t>Na</w:t>
      </w:r>
      <w:r w:rsidR="00182BF2" w:rsidRPr="00CF4324">
        <w:rPr>
          <w:sz w:val="24"/>
          <w:szCs w:val="24"/>
        </w:rPr>
        <w:t>ti</w:t>
      </w:r>
      <w:r w:rsidR="009F5AF3" w:rsidRPr="00CF4324">
        <w:rPr>
          <w:sz w:val="24"/>
          <w:szCs w:val="24"/>
        </w:rPr>
        <w:t>o</w:t>
      </w:r>
      <w:r w:rsidR="00182BF2" w:rsidRPr="00CF4324">
        <w:rPr>
          <w:sz w:val="24"/>
          <w:szCs w:val="24"/>
        </w:rPr>
        <w:t xml:space="preserve">nal </w:t>
      </w:r>
      <w:r w:rsidR="009F5AF3" w:rsidRPr="00CF4324">
        <w:rPr>
          <w:sz w:val="24"/>
          <w:szCs w:val="24"/>
        </w:rPr>
        <w:t>Ethnographic</w:t>
      </w:r>
      <w:r w:rsidRPr="00CF4324">
        <w:rPr>
          <w:sz w:val="24"/>
          <w:szCs w:val="24"/>
        </w:rPr>
        <w:t xml:space="preserve"> Museum in Stockholm, has h</w:t>
      </w:r>
      <w:r w:rsidR="00F96518" w:rsidRPr="00CF4324">
        <w:rPr>
          <w:sz w:val="24"/>
          <w:szCs w:val="24"/>
        </w:rPr>
        <w:t xml:space="preserve">eld our </w:t>
      </w:r>
      <w:r w:rsidR="007A08A3" w:rsidRPr="00CF4324">
        <w:rPr>
          <w:sz w:val="24"/>
          <w:szCs w:val="24"/>
        </w:rPr>
        <w:t xml:space="preserve">Maaso Kova </w:t>
      </w:r>
      <w:r w:rsidRPr="00CF4324">
        <w:rPr>
          <w:sz w:val="24"/>
          <w:szCs w:val="24"/>
        </w:rPr>
        <w:t>in its possession since the 1930’s</w:t>
      </w:r>
      <w:r w:rsidR="007A08A3" w:rsidRPr="00CF4324">
        <w:rPr>
          <w:sz w:val="24"/>
          <w:szCs w:val="24"/>
        </w:rPr>
        <w:t>.  The Maaso Kova is</w:t>
      </w:r>
      <w:r w:rsidRPr="00CF4324">
        <w:rPr>
          <w:sz w:val="24"/>
          <w:szCs w:val="24"/>
        </w:rPr>
        <w:t xml:space="preserve"> one of </w:t>
      </w:r>
      <w:r w:rsidR="001E686B" w:rsidRPr="00CF4324">
        <w:rPr>
          <w:sz w:val="24"/>
          <w:szCs w:val="24"/>
        </w:rPr>
        <w:t xml:space="preserve">our </w:t>
      </w:r>
      <w:r w:rsidRPr="00CF4324">
        <w:rPr>
          <w:sz w:val="24"/>
          <w:szCs w:val="24"/>
        </w:rPr>
        <w:t xml:space="preserve">most sacred cultural items </w:t>
      </w:r>
      <w:r w:rsidR="007A08A3" w:rsidRPr="00CF4324">
        <w:rPr>
          <w:sz w:val="24"/>
          <w:szCs w:val="24"/>
        </w:rPr>
        <w:t xml:space="preserve">and </w:t>
      </w:r>
      <w:r w:rsidR="00097D26" w:rsidRPr="00CF4324">
        <w:rPr>
          <w:sz w:val="24"/>
          <w:szCs w:val="24"/>
        </w:rPr>
        <w:t xml:space="preserve">ceremonial </w:t>
      </w:r>
      <w:r w:rsidR="007A08A3" w:rsidRPr="00CF4324">
        <w:rPr>
          <w:sz w:val="24"/>
          <w:szCs w:val="24"/>
        </w:rPr>
        <w:t>regalia</w:t>
      </w:r>
      <w:r w:rsidR="001E686B" w:rsidRPr="00CF4324">
        <w:rPr>
          <w:sz w:val="24"/>
          <w:szCs w:val="24"/>
        </w:rPr>
        <w:t xml:space="preserve">. </w:t>
      </w:r>
      <w:r w:rsidR="009164B9" w:rsidRPr="00CF4324">
        <w:rPr>
          <w:sz w:val="24"/>
          <w:szCs w:val="24"/>
        </w:rPr>
        <w:t xml:space="preserve"> </w:t>
      </w:r>
      <w:r w:rsidR="0069176B" w:rsidRPr="00CF4324">
        <w:rPr>
          <w:sz w:val="24"/>
          <w:szCs w:val="24"/>
        </w:rPr>
        <w:t>O</w:t>
      </w:r>
      <w:r w:rsidRPr="00CF4324">
        <w:rPr>
          <w:sz w:val="24"/>
          <w:szCs w:val="24"/>
        </w:rPr>
        <w:t>ur requests for its return beg</w:t>
      </w:r>
      <w:r w:rsidR="00594FEF" w:rsidRPr="00CF4324">
        <w:rPr>
          <w:sz w:val="24"/>
          <w:szCs w:val="24"/>
        </w:rPr>
        <w:t>a</w:t>
      </w:r>
      <w:r w:rsidRPr="00CF4324">
        <w:rPr>
          <w:sz w:val="24"/>
          <w:szCs w:val="24"/>
        </w:rPr>
        <w:t xml:space="preserve">n </w:t>
      </w:r>
      <w:r w:rsidR="00594FEF" w:rsidRPr="00CF4324">
        <w:rPr>
          <w:sz w:val="24"/>
          <w:szCs w:val="24"/>
        </w:rPr>
        <w:t xml:space="preserve">the day </w:t>
      </w:r>
      <w:r w:rsidRPr="00CF4324">
        <w:rPr>
          <w:sz w:val="24"/>
          <w:szCs w:val="24"/>
        </w:rPr>
        <w:t xml:space="preserve">we found it in on display in the </w:t>
      </w:r>
      <w:r w:rsidR="00097D26" w:rsidRPr="00CF4324">
        <w:rPr>
          <w:sz w:val="24"/>
          <w:szCs w:val="24"/>
        </w:rPr>
        <w:t xml:space="preserve">National </w:t>
      </w:r>
      <w:r w:rsidR="00594FEF" w:rsidRPr="00CF4324">
        <w:rPr>
          <w:sz w:val="24"/>
          <w:szCs w:val="24"/>
        </w:rPr>
        <w:t>M</w:t>
      </w:r>
      <w:r w:rsidRPr="00CF4324">
        <w:rPr>
          <w:sz w:val="24"/>
          <w:szCs w:val="24"/>
        </w:rPr>
        <w:t>useum in Stockholm in 2003</w:t>
      </w:r>
      <w:r w:rsidR="0069176B" w:rsidRPr="00CF4324">
        <w:rPr>
          <w:sz w:val="24"/>
          <w:szCs w:val="24"/>
        </w:rPr>
        <w:t xml:space="preserve">.  </w:t>
      </w:r>
    </w:p>
    <w:p w14:paraId="5F8C3D0F" w14:textId="4458E800" w:rsidR="0001702C" w:rsidRPr="00CF4324" w:rsidRDefault="00594FEF">
      <w:pPr>
        <w:rPr>
          <w:sz w:val="24"/>
          <w:szCs w:val="24"/>
        </w:rPr>
      </w:pPr>
      <w:r w:rsidRPr="00CF4324">
        <w:rPr>
          <w:sz w:val="24"/>
          <w:szCs w:val="24"/>
        </w:rPr>
        <w:t>Since then, w</w:t>
      </w:r>
      <w:r w:rsidR="0069176B" w:rsidRPr="00CF4324">
        <w:rPr>
          <w:sz w:val="24"/>
          <w:szCs w:val="24"/>
        </w:rPr>
        <w:t>e have arranged meeting</w:t>
      </w:r>
      <w:r w:rsidR="001E686B" w:rsidRPr="00CF4324">
        <w:rPr>
          <w:sz w:val="24"/>
          <w:szCs w:val="24"/>
        </w:rPr>
        <w:t>s</w:t>
      </w:r>
      <w:r w:rsidR="0069176B" w:rsidRPr="00CF4324">
        <w:rPr>
          <w:sz w:val="24"/>
          <w:szCs w:val="24"/>
        </w:rPr>
        <w:t xml:space="preserve"> with the </w:t>
      </w:r>
      <w:r w:rsidR="009F5AF3" w:rsidRPr="00CF4324">
        <w:rPr>
          <w:sz w:val="24"/>
          <w:szCs w:val="24"/>
        </w:rPr>
        <w:t>museum</w:t>
      </w:r>
      <w:r w:rsidR="00563E6C" w:rsidRPr="00CF4324">
        <w:rPr>
          <w:sz w:val="24"/>
          <w:szCs w:val="24"/>
        </w:rPr>
        <w:t xml:space="preserve">, </w:t>
      </w:r>
      <w:r w:rsidR="0069176B" w:rsidRPr="00CF4324">
        <w:rPr>
          <w:sz w:val="24"/>
          <w:szCs w:val="24"/>
        </w:rPr>
        <w:t>including a visit by the</w:t>
      </w:r>
      <w:r w:rsidR="001E686B" w:rsidRPr="00CF4324">
        <w:rPr>
          <w:sz w:val="24"/>
          <w:szCs w:val="24"/>
        </w:rPr>
        <w:t>ir</w:t>
      </w:r>
      <w:r w:rsidR="0069176B" w:rsidRPr="00CF4324">
        <w:rPr>
          <w:sz w:val="24"/>
          <w:szCs w:val="24"/>
        </w:rPr>
        <w:t xml:space="preserve"> </w:t>
      </w:r>
      <w:r w:rsidR="001E686B" w:rsidRPr="00CF4324">
        <w:rPr>
          <w:sz w:val="24"/>
          <w:szCs w:val="24"/>
        </w:rPr>
        <w:t>Director General to the</w:t>
      </w:r>
      <w:r w:rsidR="0069176B" w:rsidRPr="00CF4324">
        <w:rPr>
          <w:sz w:val="24"/>
          <w:szCs w:val="24"/>
        </w:rPr>
        <w:t xml:space="preserve"> P</w:t>
      </w:r>
      <w:r w:rsidR="001E686B" w:rsidRPr="00CF4324">
        <w:rPr>
          <w:sz w:val="24"/>
          <w:szCs w:val="24"/>
        </w:rPr>
        <w:t>a</w:t>
      </w:r>
      <w:r w:rsidR="0069176B" w:rsidRPr="00CF4324">
        <w:rPr>
          <w:sz w:val="24"/>
          <w:szCs w:val="24"/>
        </w:rPr>
        <w:t xml:space="preserve">scua Yaqui </w:t>
      </w:r>
      <w:r w:rsidR="00097D26" w:rsidRPr="00CF4324">
        <w:rPr>
          <w:sz w:val="24"/>
          <w:szCs w:val="24"/>
        </w:rPr>
        <w:t>R</w:t>
      </w:r>
      <w:r w:rsidR="0069176B" w:rsidRPr="00CF4324">
        <w:rPr>
          <w:sz w:val="24"/>
          <w:szCs w:val="24"/>
        </w:rPr>
        <w:t xml:space="preserve">eservation so that they could better </w:t>
      </w:r>
      <w:r w:rsidR="009F5AF3" w:rsidRPr="00CF4324">
        <w:rPr>
          <w:sz w:val="24"/>
          <w:szCs w:val="24"/>
        </w:rPr>
        <w:t>understand</w:t>
      </w:r>
      <w:r w:rsidR="0069176B" w:rsidRPr="00CF4324">
        <w:rPr>
          <w:sz w:val="24"/>
          <w:szCs w:val="24"/>
        </w:rPr>
        <w:t xml:space="preserve"> the </w:t>
      </w:r>
      <w:r w:rsidR="009F5AF3" w:rsidRPr="00CF4324">
        <w:rPr>
          <w:sz w:val="24"/>
          <w:szCs w:val="24"/>
        </w:rPr>
        <w:t>cultural</w:t>
      </w:r>
      <w:r w:rsidR="0069176B" w:rsidRPr="00CF4324">
        <w:rPr>
          <w:sz w:val="24"/>
          <w:szCs w:val="24"/>
        </w:rPr>
        <w:t xml:space="preserve"> protocols r</w:t>
      </w:r>
      <w:r w:rsidR="00A07F65" w:rsidRPr="00CF4324">
        <w:rPr>
          <w:sz w:val="24"/>
          <w:szCs w:val="24"/>
        </w:rPr>
        <w:t>ega</w:t>
      </w:r>
      <w:r w:rsidR="0069176B" w:rsidRPr="00CF4324">
        <w:rPr>
          <w:sz w:val="24"/>
          <w:szCs w:val="24"/>
        </w:rPr>
        <w:t xml:space="preserve">rding the Maaso Kova and the </w:t>
      </w:r>
      <w:r w:rsidRPr="00CF4324">
        <w:rPr>
          <w:sz w:val="24"/>
          <w:szCs w:val="24"/>
        </w:rPr>
        <w:t xml:space="preserve">urgent </w:t>
      </w:r>
      <w:r w:rsidR="0069176B" w:rsidRPr="00CF4324">
        <w:rPr>
          <w:sz w:val="24"/>
          <w:szCs w:val="24"/>
        </w:rPr>
        <w:t>need for its return to the Yaqui homelands</w:t>
      </w:r>
      <w:r w:rsidR="00097D26" w:rsidRPr="00CF4324">
        <w:rPr>
          <w:sz w:val="24"/>
          <w:szCs w:val="24"/>
        </w:rPr>
        <w:t xml:space="preserve">. </w:t>
      </w:r>
      <w:r w:rsidR="0069176B" w:rsidRPr="00CF4324">
        <w:rPr>
          <w:sz w:val="24"/>
          <w:szCs w:val="24"/>
        </w:rPr>
        <w:t xml:space="preserve">  We have </w:t>
      </w:r>
      <w:r w:rsidR="00A07F65" w:rsidRPr="00CF4324">
        <w:rPr>
          <w:sz w:val="24"/>
          <w:szCs w:val="24"/>
        </w:rPr>
        <w:t>also met on several occasions with th</w:t>
      </w:r>
      <w:r w:rsidR="0069176B" w:rsidRPr="00CF4324">
        <w:rPr>
          <w:sz w:val="24"/>
          <w:szCs w:val="24"/>
        </w:rPr>
        <w:t>e Swedish gover</w:t>
      </w:r>
      <w:r w:rsidR="001E686B" w:rsidRPr="00CF4324">
        <w:rPr>
          <w:sz w:val="24"/>
          <w:szCs w:val="24"/>
        </w:rPr>
        <w:t>n</w:t>
      </w:r>
      <w:r w:rsidR="0069176B" w:rsidRPr="00CF4324">
        <w:rPr>
          <w:sz w:val="24"/>
          <w:szCs w:val="24"/>
        </w:rPr>
        <w:t xml:space="preserve">ment, including the State </w:t>
      </w:r>
      <w:r w:rsidR="008B50A7" w:rsidRPr="00CF4324">
        <w:rPr>
          <w:sz w:val="24"/>
          <w:szCs w:val="24"/>
        </w:rPr>
        <w:t>Secretary</w:t>
      </w:r>
      <w:r w:rsidR="0069176B" w:rsidRPr="00CF4324">
        <w:rPr>
          <w:sz w:val="24"/>
          <w:szCs w:val="24"/>
        </w:rPr>
        <w:t xml:space="preserve"> of Culture at the Swedish Mission in New York, to </w:t>
      </w:r>
      <w:r w:rsidR="000D16F4" w:rsidRPr="00CF4324">
        <w:rPr>
          <w:sz w:val="24"/>
          <w:szCs w:val="24"/>
        </w:rPr>
        <w:t xml:space="preserve">build </w:t>
      </w:r>
      <w:r w:rsidR="0069176B" w:rsidRPr="00CF4324">
        <w:rPr>
          <w:sz w:val="24"/>
          <w:szCs w:val="24"/>
        </w:rPr>
        <w:t xml:space="preserve">their understanding about </w:t>
      </w:r>
      <w:r w:rsidR="000D16F4" w:rsidRPr="00CF4324">
        <w:rPr>
          <w:sz w:val="24"/>
          <w:szCs w:val="24"/>
        </w:rPr>
        <w:t xml:space="preserve">the </w:t>
      </w:r>
      <w:r w:rsidR="0069176B" w:rsidRPr="00CF4324">
        <w:rPr>
          <w:sz w:val="24"/>
          <w:szCs w:val="24"/>
        </w:rPr>
        <w:t xml:space="preserve">Maaso Kova as a living sprit that sustains our People and all life in this world.  </w:t>
      </w:r>
      <w:r w:rsidR="008B50A7" w:rsidRPr="00CF4324">
        <w:rPr>
          <w:sz w:val="24"/>
          <w:szCs w:val="24"/>
        </w:rPr>
        <w:t>Nevertheless,</w:t>
      </w:r>
      <w:r w:rsidR="004D41C2" w:rsidRPr="00CF4324">
        <w:rPr>
          <w:sz w:val="24"/>
          <w:szCs w:val="24"/>
        </w:rPr>
        <w:t xml:space="preserve"> </w:t>
      </w:r>
      <w:r w:rsidR="0069176B" w:rsidRPr="00CF4324">
        <w:rPr>
          <w:sz w:val="24"/>
          <w:szCs w:val="24"/>
        </w:rPr>
        <w:t xml:space="preserve">we have not </w:t>
      </w:r>
      <w:r w:rsidR="004D41C2" w:rsidRPr="00CF4324">
        <w:rPr>
          <w:sz w:val="24"/>
          <w:szCs w:val="24"/>
        </w:rPr>
        <w:t xml:space="preserve">been able to make </w:t>
      </w:r>
      <w:r w:rsidR="0069176B" w:rsidRPr="00CF4324">
        <w:rPr>
          <w:sz w:val="24"/>
          <w:szCs w:val="24"/>
        </w:rPr>
        <w:t>progress in achieving its return</w:t>
      </w:r>
      <w:r w:rsidR="001058F5" w:rsidRPr="00CF4324">
        <w:rPr>
          <w:sz w:val="24"/>
          <w:szCs w:val="24"/>
        </w:rPr>
        <w:t xml:space="preserve">. </w:t>
      </w:r>
      <w:r w:rsidR="0001702C" w:rsidRPr="00CF4324">
        <w:rPr>
          <w:sz w:val="24"/>
          <w:szCs w:val="24"/>
        </w:rPr>
        <w:t xml:space="preserve"> </w:t>
      </w:r>
    </w:p>
    <w:p w14:paraId="700C5277" w14:textId="0CBF59ED" w:rsidR="0069176B" w:rsidRPr="00CF4324" w:rsidRDefault="0001702C">
      <w:pPr>
        <w:rPr>
          <w:sz w:val="24"/>
          <w:szCs w:val="24"/>
        </w:rPr>
      </w:pPr>
      <w:r w:rsidRPr="00CF4324">
        <w:rPr>
          <w:sz w:val="24"/>
          <w:szCs w:val="24"/>
        </w:rPr>
        <w:t>We</w:t>
      </w:r>
      <w:r w:rsidR="001058F5" w:rsidRPr="00CF4324">
        <w:rPr>
          <w:sz w:val="24"/>
          <w:szCs w:val="24"/>
        </w:rPr>
        <w:t xml:space="preserve"> </w:t>
      </w:r>
      <w:r w:rsidR="004D41C2" w:rsidRPr="00CF4324">
        <w:rPr>
          <w:sz w:val="24"/>
          <w:szCs w:val="24"/>
        </w:rPr>
        <w:t>the</w:t>
      </w:r>
      <w:r w:rsidR="008B50A7" w:rsidRPr="00CF4324">
        <w:rPr>
          <w:sz w:val="24"/>
          <w:szCs w:val="24"/>
        </w:rPr>
        <w:t>re</w:t>
      </w:r>
      <w:r w:rsidR="004D41C2" w:rsidRPr="00CF4324">
        <w:rPr>
          <w:sz w:val="24"/>
          <w:szCs w:val="24"/>
        </w:rPr>
        <w:t>for</w:t>
      </w:r>
      <w:r w:rsidR="008B50A7" w:rsidRPr="00CF4324">
        <w:rPr>
          <w:sz w:val="24"/>
          <w:szCs w:val="24"/>
        </w:rPr>
        <w:t xml:space="preserve"> </w:t>
      </w:r>
      <w:r w:rsidR="004D41C2" w:rsidRPr="00CF4324">
        <w:rPr>
          <w:sz w:val="24"/>
          <w:szCs w:val="24"/>
        </w:rPr>
        <w:t xml:space="preserve">deeply </w:t>
      </w:r>
      <w:r w:rsidR="001058F5" w:rsidRPr="00CF4324">
        <w:rPr>
          <w:sz w:val="24"/>
          <w:szCs w:val="24"/>
        </w:rPr>
        <w:t xml:space="preserve">appreciate </w:t>
      </w:r>
      <w:r w:rsidR="00357A87" w:rsidRPr="00CF4324">
        <w:rPr>
          <w:sz w:val="24"/>
          <w:szCs w:val="24"/>
        </w:rPr>
        <w:t xml:space="preserve">the EMRIP’s </w:t>
      </w:r>
      <w:r w:rsidR="00594FEF" w:rsidRPr="00CF4324">
        <w:rPr>
          <w:sz w:val="24"/>
          <w:szCs w:val="24"/>
        </w:rPr>
        <w:t xml:space="preserve">agreement to carry out </w:t>
      </w:r>
      <w:r w:rsidR="00860B31" w:rsidRPr="00CF4324">
        <w:rPr>
          <w:sz w:val="24"/>
          <w:szCs w:val="24"/>
        </w:rPr>
        <w:t xml:space="preserve">a </w:t>
      </w:r>
      <w:r w:rsidR="00E5666F" w:rsidRPr="00CF4324">
        <w:rPr>
          <w:sz w:val="24"/>
          <w:szCs w:val="24"/>
        </w:rPr>
        <w:t xml:space="preserve">country engagement </w:t>
      </w:r>
      <w:r w:rsidR="00915F84" w:rsidRPr="00CF4324">
        <w:rPr>
          <w:sz w:val="24"/>
          <w:szCs w:val="24"/>
        </w:rPr>
        <w:t xml:space="preserve">with Sweden to </w:t>
      </w:r>
      <w:r w:rsidR="00594FEF" w:rsidRPr="00CF4324">
        <w:rPr>
          <w:sz w:val="24"/>
          <w:szCs w:val="24"/>
        </w:rPr>
        <w:t>help us</w:t>
      </w:r>
      <w:r w:rsidR="000474D7" w:rsidRPr="00CF4324">
        <w:rPr>
          <w:sz w:val="24"/>
          <w:szCs w:val="24"/>
        </w:rPr>
        <w:t xml:space="preserve"> to reach an outcome </w:t>
      </w:r>
      <w:r w:rsidR="00594FEF" w:rsidRPr="00CF4324">
        <w:rPr>
          <w:sz w:val="24"/>
          <w:szCs w:val="24"/>
        </w:rPr>
        <w:t xml:space="preserve">that </w:t>
      </w:r>
      <w:r w:rsidR="007C18C7" w:rsidRPr="00CF4324">
        <w:rPr>
          <w:sz w:val="24"/>
          <w:szCs w:val="24"/>
        </w:rPr>
        <w:t xml:space="preserve">respects the </w:t>
      </w:r>
      <w:r w:rsidR="00594FEF" w:rsidRPr="00CF4324">
        <w:rPr>
          <w:sz w:val="24"/>
          <w:szCs w:val="24"/>
        </w:rPr>
        <w:t xml:space="preserve">rights of </w:t>
      </w:r>
      <w:r w:rsidR="000474D7" w:rsidRPr="00CF4324">
        <w:rPr>
          <w:sz w:val="24"/>
          <w:szCs w:val="24"/>
        </w:rPr>
        <w:t>Yaqui Peoples and upholds</w:t>
      </w:r>
      <w:r w:rsidR="00594FEF" w:rsidRPr="00CF4324">
        <w:rPr>
          <w:sz w:val="24"/>
          <w:szCs w:val="24"/>
        </w:rPr>
        <w:t xml:space="preserve"> the </w:t>
      </w:r>
      <w:r w:rsidR="007C18C7" w:rsidRPr="00CF4324">
        <w:rPr>
          <w:sz w:val="24"/>
          <w:szCs w:val="24"/>
        </w:rPr>
        <w:t>dignity and well-being of all involved,</w:t>
      </w:r>
      <w:r w:rsidR="00061FE4" w:rsidRPr="00CF4324">
        <w:rPr>
          <w:sz w:val="24"/>
          <w:szCs w:val="24"/>
        </w:rPr>
        <w:t xml:space="preserve"> </w:t>
      </w:r>
      <w:r w:rsidR="000474D7" w:rsidRPr="00CF4324">
        <w:rPr>
          <w:sz w:val="24"/>
          <w:szCs w:val="24"/>
        </w:rPr>
        <w:t xml:space="preserve">as </w:t>
      </w:r>
      <w:r w:rsidR="00061FE4" w:rsidRPr="00CF4324">
        <w:rPr>
          <w:sz w:val="24"/>
          <w:szCs w:val="24"/>
        </w:rPr>
        <w:t xml:space="preserve">the spirit of the Maaso Kova requires. </w:t>
      </w:r>
      <w:r w:rsidR="007C18C7" w:rsidRPr="00CF4324">
        <w:rPr>
          <w:sz w:val="24"/>
          <w:szCs w:val="24"/>
        </w:rPr>
        <w:t xml:space="preserve"> </w:t>
      </w:r>
      <w:r w:rsidR="007C7D8D" w:rsidRPr="00CF4324">
        <w:rPr>
          <w:sz w:val="24"/>
          <w:szCs w:val="24"/>
        </w:rPr>
        <w:t>We hope that the government of Swed</w:t>
      </w:r>
      <w:r w:rsidR="007C18C7" w:rsidRPr="00CF4324">
        <w:rPr>
          <w:sz w:val="24"/>
          <w:szCs w:val="24"/>
        </w:rPr>
        <w:t>en will a</w:t>
      </w:r>
      <w:r w:rsidR="000474D7" w:rsidRPr="00CF4324">
        <w:rPr>
          <w:sz w:val="24"/>
          <w:szCs w:val="24"/>
        </w:rPr>
        <w:t xml:space="preserve">gree that </w:t>
      </w:r>
      <w:r w:rsidR="004E58C7" w:rsidRPr="00CF4324">
        <w:rPr>
          <w:sz w:val="24"/>
          <w:szCs w:val="24"/>
        </w:rPr>
        <w:t xml:space="preserve">country </w:t>
      </w:r>
      <w:r w:rsidR="007C18C7" w:rsidRPr="00CF4324">
        <w:rPr>
          <w:sz w:val="24"/>
          <w:szCs w:val="24"/>
        </w:rPr>
        <w:t>engagement</w:t>
      </w:r>
      <w:r w:rsidR="00594FEF" w:rsidRPr="00CF4324">
        <w:rPr>
          <w:sz w:val="24"/>
          <w:szCs w:val="24"/>
        </w:rPr>
        <w:t xml:space="preserve"> </w:t>
      </w:r>
      <w:r w:rsidR="000474D7" w:rsidRPr="00CF4324">
        <w:rPr>
          <w:sz w:val="24"/>
          <w:szCs w:val="24"/>
        </w:rPr>
        <w:t xml:space="preserve">can help us to find a </w:t>
      </w:r>
      <w:r w:rsidR="00535795" w:rsidRPr="00CF4324">
        <w:rPr>
          <w:sz w:val="24"/>
          <w:szCs w:val="24"/>
        </w:rPr>
        <w:t xml:space="preserve">positive </w:t>
      </w:r>
      <w:r w:rsidR="00047A22" w:rsidRPr="00CF4324">
        <w:rPr>
          <w:sz w:val="24"/>
          <w:szCs w:val="24"/>
        </w:rPr>
        <w:t>solution</w:t>
      </w:r>
      <w:r w:rsidR="000474D7" w:rsidRPr="00CF4324">
        <w:rPr>
          <w:sz w:val="24"/>
          <w:szCs w:val="24"/>
        </w:rPr>
        <w:t xml:space="preserve">. </w:t>
      </w:r>
    </w:p>
    <w:p w14:paraId="0F3230C1" w14:textId="5D2CEA71" w:rsidR="005766D8" w:rsidRPr="00CF4324" w:rsidRDefault="0048566E">
      <w:pPr>
        <w:rPr>
          <w:sz w:val="24"/>
          <w:szCs w:val="24"/>
        </w:rPr>
      </w:pPr>
      <w:r w:rsidRPr="00CF4324">
        <w:rPr>
          <w:sz w:val="24"/>
          <w:szCs w:val="24"/>
        </w:rPr>
        <w:t xml:space="preserve">We also </w:t>
      </w:r>
      <w:r w:rsidR="00F118CA" w:rsidRPr="00CF4324">
        <w:rPr>
          <w:sz w:val="24"/>
          <w:szCs w:val="24"/>
        </w:rPr>
        <w:t>e</w:t>
      </w:r>
      <w:r w:rsidRPr="00CF4324">
        <w:rPr>
          <w:sz w:val="24"/>
          <w:szCs w:val="24"/>
        </w:rPr>
        <w:t xml:space="preserve">xpress our </w:t>
      </w:r>
      <w:r w:rsidR="00594FEF" w:rsidRPr="00CF4324">
        <w:rPr>
          <w:sz w:val="24"/>
          <w:szCs w:val="24"/>
        </w:rPr>
        <w:t xml:space="preserve">thanks </w:t>
      </w:r>
      <w:r w:rsidRPr="00CF4324">
        <w:rPr>
          <w:sz w:val="24"/>
          <w:szCs w:val="24"/>
        </w:rPr>
        <w:t xml:space="preserve">for the ongoing support, from the first day of our </w:t>
      </w:r>
      <w:r w:rsidR="0033698E" w:rsidRPr="00CF4324">
        <w:rPr>
          <w:sz w:val="24"/>
          <w:szCs w:val="24"/>
        </w:rPr>
        <w:t xml:space="preserve">efforts to </w:t>
      </w:r>
      <w:r w:rsidR="00F118CA" w:rsidRPr="00CF4324">
        <w:rPr>
          <w:sz w:val="24"/>
          <w:szCs w:val="24"/>
        </w:rPr>
        <w:t xml:space="preserve">bring </w:t>
      </w:r>
      <w:r w:rsidR="0033698E" w:rsidRPr="00CF4324">
        <w:rPr>
          <w:sz w:val="24"/>
          <w:szCs w:val="24"/>
        </w:rPr>
        <w:t>the Maaso Kova</w:t>
      </w:r>
      <w:r w:rsidR="00F118CA" w:rsidRPr="00CF4324">
        <w:rPr>
          <w:sz w:val="24"/>
          <w:szCs w:val="24"/>
        </w:rPr>
        <w:t xml:space="preserve"> home, </w:t>
      </w:r>
      <w:r w:rsidR="00255678" w:rsidRPr="00CF4324">
        <w:rPr>
          <w:sz w:val="24"/>
          <w:szCs w:val="24"/>
        </w:rPr>
        <w:t>of the Sami People, the Sami Parliament of Sweden and the Sami Council.   We cont</w:t>
      </w:r>
      <w:r w:rsidR="004C4089" w:rsidRPr="00CF4324">
        <w:rPr>
          <w:sz w:val="24"/>
          <w:szCs w:val="24"/>
        </w:rPr>
        <w:t xml:space="preserve">inue </w:t>
      </w:r>
      <w:r w:rsidR="00255678" w:rsidRPr="00CF4324">
        <w:rPr>
          <w:sz w:val="24"/>
          <w:szCs w:val="24"/>
        </w:rPr>
        <w:t xml:space="preserve">to </w:t>
      </w:r>
      <w:r w:rsidR="00594FEF" w:rsidRPr="00CF4324">
        <w:rPr>
          <w:sz w:val="24"/>
          <w:szCs w:val="24"/>
        </w:rPr>
        <w:t xml:space="preserve">appreciate </w:t>
      </w:r>
      <w:r w:rsidR="00255678" w:rsidRPr="00CF4324">
        <w:rPr>
          <w:sz w:val="24"/>
          <w:szCs w:val="24"/>
        </w:rPr>
        <w:t xml:space="preserve">their </w:t>
      </w:r>
      <w:r w:rsidR="00594FEF" w:rsidRPr="00CF4324">
        <w:rPr>
          <w:sz w:val="24"/>
          <w:szCs w:val="24"/>
        </w:rPr>
        <w:t xml:space="preserve">support </w:t>
      </w:r>
      <w:r w:rsidR="00286635" w:rsidRPr="00CF4324">
        <w:rPr>
          <w:sz w:val="24"/>
          <w:szCs w:val="24"/>
        </w:rPr>
        <w:t>as a</w:t>
      </w:r>
      <w:r w:rsidR="00545E5A" w:rsidRPr="00CF4324">
        <w:rPr>
          <w:sz w:val="24"/>
          <w:szCs w:val="24"/>
        </w:rPr>
        <w:t xml:space="preserve">n example </w:t>
      </w:r>
      <w:r w:rsidR="00286635" w:rsidRPr="00CF4324">
        <w:rPr>
          <w:sz w:val="24"/>
          <w:szCs w:val="24"/>
        </w:rPr>
        <w:t xml:space="preserve">of true </w:t>
      </w:r>
      <w:r w:rsidR="00043C11" w:rsidRPr="00CF4324">
        <w:rPr>
          <w:sz w:val="24"/>
          <w:szCs w:val="24"/>
        </w:rPr>
        <w:t xml:space="preserve">and lasting </w:t>
      </w:r>
      <w:r w:rsidR="00545E5A" w:rsidRPr="00CF4324">
        <w:rPr>
          <w:sz w:val="24"/>
          <w:szCs w:val="24"/>
        </w:rPr>
        <w:t xml:space="preserve">Indigenous </w:t>
      </w:r>
      <w:r w:rsidR="00286635" w:rsidRPr="00CF4324">
        <w:rPr>
          <w:sz w:val="24"/>
          <w:szCs w:val="24"/>
        </w:rPr>
        <w:t>solidarity that we will never forget</w:t>
      </w:r>
      <w:r w:rsidR="005766D8" w:rsidRPr="00CF4324">
        <w:rPr>
          <w:sz w:val="24"/>
          <w:szCs w:val="24"/>
        </w:rPr>
        <w:t>.</w:t>
      </w:r>
    </w:p>
    <w:p w14:paraId="0BA98382" w14:textId="01CFB7FA" w:rsidR="00721F09" w:rsidRDefault="005766D8" w:rsidP="00721F09">
      <w:pPr>
        <w:spacing w:after="0"/>
        <w:rPr>
          <w:sz w:val="24"/>
          <w:szCs w:val="24"/>
        </w:rPr>
      </w:pPr>
      <w:r w:rsidRPr="00CF4324">
        <w:rPr>
          <w:sz w:val="24"/>
          <w:szCs w:val="24"/>
        </w:rPr>
        <w:t xml:space="preserve">Finally, we hope that the </w:t>
      </w:r>
      <w:r w:rsidR="00CC566E" w:rsidRPr="00CF4324">
        <w:rPr>
          <w:sz w:val="24"/>
          <w:szCs w:val="24"/>
        </w:rPr>
        <w:t>engagement</w:t>
      </w:r>
      <w:r w:rsidRPr="00CF4324">
        <w:rPr>
          <w:sz w:val="24"/>
          <w:szCs w:val="24"/>
        </w:rPr>
        <w:t xml:space="preserve"> of the EMRIP </w:t>
      </w:r>
      <w:r w:rsidR="00A27886" w:rsidRPr="00CF4324">
        <w:rPr>
          <w:sz w:val="24"/>
          <w:szCs w:val="24"/>
        </w:rPr>
        <w:t xml:space="preserve">on this matter </w:t>
      </w:r>
      <w:r w:rsidRPr="00CF4324">
        <w:rPr>
          <w:sz w:val="24"/>
          <w:szCs w:val="24"/>
        </w:rPr>
        <w:t>will</w:t>
      </w:r>
      <w:r w:rsidR="00A27886" w:rsidRPr="00CF4324">
        <w:rPr>
          <w:sz w:val="24"/>
          <w:szCs w:val="24"/>
        </w:rPr>
        <w:t xml:space="preserve"> </w:t>
      </w:r>
      <w:r w:rsidR="00C1277A" w:rsidRPr="00CF4324">
        <w:rPr>
          <w:sz w:val="24"/>
          <w:szCs w:val="24"/>
        </w:rPr>
        <w:t>a</w:t>
      </w:r>
      <w:r w:rsidR="00A27886" w:rsidRPr="00CF4324">
        <w:rPr>
          <w:sz w:val="24"/>
          <w:szCs w:val="24"/>
        </w:rPr>
        <w:t xml:space="preserve">dvance the establishment, called for in </w:t>
      </w:r>
      <w:r w:rsidR="00545E5A" w:rsidRPr="00CF4324">
        <w:rPr>
          <w:sz w:val="24"/>
          <w:szCs w:val="24"/>
        </w:rPr>
        <w:t>A</w:t>
      </w:r>
      <w:r w:rsidR="00A27886" w:rsidRPr="00CF4324">
        <w:rPr>
          <w:sz w:val="24"/>
          <w:szCs w:val="24"/>
        </w:rPr>
        <w:t xml:space="preserve">rticles 11 and 12 of the UN </w:t>
      </w:r>
      <w:r w:rsidR="00CC566E" w:rsidRPr="00CF4324">
        <w:rPr>
          <w:sz w:val="24"/>
          <w:szCs w:val="24"/>
        </w:rPr>
        <w:t>Declaration</w:t>
      </w:r>
      <w:r w:rsidR="00A27886" w:rsidRPr="00CF4324">
        <w:rPr>
          <w:sz w:val="24"/>
          <w:szCs w:val="24"/>
        </w:rPr>
        <w:t xml:space="preserve"> on the </w:t>
      </w:r>
      <w:r w:rsidR="00545E5A" w:rsidRPr="00CF4324">
        <w:rPr>
          <w:sz w:val="24"/>
          <w:szCs w:val="24"/>
        </w:rPr>
        <w:t>R</w:t>
      </w:r>
      <w:r w:rsidR="00CC566E" w:rsidRPr="00CF4324">
        <w:rPr>
          <w:sz w:val="24"/>
          <w:szCs w:val="24"/>
        </w:rPr>
        <w:t>ights</w:t>
      </w:r>
      <w:r w:rsidR="00A27886" w:rsidRPr="00CF4324">
        <w:rPr>
          <w:sz w:val="24"/>
          <w:szCs w:val="24"/>
        </w:rPr>
        <w:t xml:space="preserve"> of Indigenous Peoples and Par</w:t>
      </w:r>
      <w:r w:rsidR="00715C10" w:rsidRPr="00CF4324">
        <w:rPr>
          <w:sz w:val="24"/>
          <w:szCs w:val="24"/>
        </w:rPr>
        <w:t>a</w:t>
      </w:r>
      <w:r w:rsidR="00A27886" w:rsidRPr="00CF4324">
        <w:rPr>
          <w:sz w:val="24"/>
          <w:szCs w:val="24"/>
        </w:rPr>
        <w:t>g</w:t>
      </w:r>
      <w:r w:rsidR="00715C10" w:rsidRPr="00CF4324">
        <w:rPr>
          <w:sz w:val="24"/>
          <w:szCs w:val="24"/>
        </w:rPr>
        <w:t>r</w:t>
      </w:r>
      <w:r w:rsidR="00A27886" w:rsidRPr="00CF4324">
        <w:rPr>
          <w:sz w:val="24"/>
          <w:szCs w:val="24"/>
        </w:rPr>
        <w:t>a</w:t>
      </w:r>
      <w:r w:rsidR="00715C10" w:rsidRPr="00CF4324">
        <w:rPr>
          <w:sz w:val="24"/>
          <w:szCs w:val="24"/>
        </w:rPr>
        <w:t>p</w:t>
      </w:r>
      <w:r w:rsidR="00A27886" w:rsidRPr="00CF4324">
        <w:rPr>
          <w:sz w:val="24"/>
          <w:szCs w:val="24"/>
        </w:rPr>
        <w:t xml:space="preserve">h 27 </w:t>
      </w:r>
      <w:r w:rsidR="00715C10" w:rsidRPr="00CF4324">
        <w:rPr>
          <w:sz w:val="24"/>
          <w:szCs w:val="24"/>
        </w:rPr>
        <w:t>of the</w:t>
      </w:r>
      <w:r w:rsidR="00A27886" w:rsidRPr="00CF4324">
        <w:rPr>
          <w:sz w:val="24"/>
          <w:szCs w:val="24"/>
        </w:rPr>
        <w:t xml:space="preserve"> </w:t>
      </w:r>
      <w:r w:rsidR="00CC566E" w:rsidRPr="00CF4324">
        <w:rPr>
          <w:sz w:val="24"/>
          <w:szCs w:val="24"/>
        </w:rPr>
        <w:t>World</w:t>
      </w:r>
      <w:r w:rsidR="00A27886" w:rsidRPr="00CF4324">
        <w:rPr>
          <w:sz w:val="24"/>
          <w:szCs w:val="24"/>
        </w:rPr>
        <w:t xml:space="preserve"> </w:t>
      </w:r>
      <w:r w:rsidR="00CC566E" w:rsidRPr="00CF4324">
        <w:rPr>
          <w:sz w:val="24"/>
          <w:szCs w:val="24"/>
        </w:rPr>
        <w:t>Conference</w:t>
      </w:r>
      <w:r w:rsidR="00A27886" w:rsidRPr="00CF4324">
        <w:rPr>
          <w:sz w:val="24"/>
          <w:szCs w:val="24"/>
        </w:rPr>
        <w:t xml:space="preserve"> on Indigenous Peoples</w:t>
      </w:r>
      <w:r w:rsidR="001C4C68" w:rsidRPr="00CF4324">
        <w:rPr>
          <w:sz w:val="24"/>
          <w:szCs w:val="24"/>
        </w:rPr>
        <w:t>,</w:t>
      </w:r>
      <w:r w:rsidR="009438F2" w:rsidRPr="00CF4324">
        <w:rPr>
          <w:sz w:val="24"/>
          <w:szCs w:val="24"/>
        </w:rPr>
        <w:t xml:space="preserve"> of a United Nations </w:t>
      </w:r>
      <w:r w:rsidR="00CC566E" w:rsidRPr="00CF4324">
        <w:rPr>
          <w:sz w:val="24"/>
          <w:szCs w:val="24"/>
        </w:rPr>
        <w:t>mechanism</w:t>
      </w:r>
      <w:r w:rsidR="009438F2" w:rsidRPr="00CF4324">
        <w:rPr>
          <w:sz w:val="24"/>
          <w:szCs w:val="24"/>
        </w:rPr>
        <w:t xml:space="preserve"> for </w:t>
      </w:r>
      <w:r w:rsidR="009E04FE" w:rsidRPr="00CF4324">
        <w:rPr>
          <w:sz w:val="24"/>
          <w:szCs w:val="24"/>
        </w:rPr>
        <w:t xml:space="preserve">the </w:t>
      </w:r>
      <w:r w:rsidR="009438F2" w:rsidRPr="00CF4324">
        <w:rPr>
          <w:sz w:val="24"/>
          <w:szCs w:val="24"/>
        </w:rPr>
        <w:t>international repatriation</w:t>
      </w:r>
      <w:r w:rsidR="00C1277A" w:rsidRPr="00CF4324">
        <w:rPr>
          <w:sz w:val="24"/>
          <w:szCs w:val="24"/>
        </w:rPr>
        <w:t xml:space="preserve"> </w:t>
      </w:r>
      <w:r w:rsidR="009E04FE" w:rsidRPr="00CF4324">
        <w:rPr>
          <w:sz w:val="24"/>
          <w:szCs w:val="24"/>
        </w:rPr>
        <w:t xml:space="preserve">of sacred items and human remains </w:t>
      </w:r>
      <w:r w:rsidR="00594FEF" w:rsidRPr="00CF4324">
        <w:rPr>
          <w:sz w:val="24"/>
          <w:szCs w:val="24"/>
        </w:rPr>
        <w:t xml:space="preserve">for the benefit </w:t>
      </w:r>
      <w:r w:rsidR="009E04FE" w:rsidRPr="00CF4324">
        <w:rPr>
          <w:sz w:val="24"/>
          <w:szCs w:val="24"/>
        </w:rPr>
        <w:t xml:space="preserve">of </w:t>
      </w:r>
      <w:r w:rsidR="00C1277A" w:rsidRPr="00CF4324">
        <w:rPr>
          <w:sz w:val="24"/>
          <w:szCs w:val="24"/>
        </w:rPr>
        <w:t>Indigenous Peoples</w:t>
      </w:r>
      <w:r w:rsidR="009E04FE" w:rsidRPr="00CF4324">
        <w:rPr>
          <w:sz w:val="24"/>
          <w:szCs w:val="24"/>
        </w:rPr>
        <w:t xml:space="preserve"> around the world</w:t>
      </w:r>
      <w:r w:rsidR="00B56421" w:rsidRPr="00CF4324">
        <w:rPr>
          <w:sz w:val="24"/>
          <w:szCs w:val="24"/>
        </w:rPr>
        <w:t xml:space="preserve">.  </w:t>
      </w:r>
      <w:r w:rsidR="00594FEF" w:rsidRPr="00CF4324">
        <w:rPr>
          <w:sz w:val="24"/>
          <w:szCs w:val="24"/>
        </w:rPr>
        <w:t xml:space="preserve"> </w:t>
      </w:r>
    </w:p>
    <w:p w14:paraId="3EC4BA84" w14:textId="77777777" w:rsidR="00721F09" w:rsidRDefault="00721F09" w:rsidP="00721F09">
      <w:pPr>
        <w:spacing w:after="0"/>
        <w:rPr>
          <w:sz w:val="24"/>
          <w:szCs w:val="24"/>
        </w:rPr>
      </w:pPr>
    </w:p>
    <w:p w14:paraId="03BAB17F" w14:textId="18D1AC1E" w:rsidR="00915F84" w:rsidRPr="00CF4324" w:rsidRDefault="001C4C68" w:rsidP="00721F09">
      <w:pPr>
        <w:spacing w:after="0"/>
        <w:rPr>
          <w:sz w:val="24"/>
          <w:szCs w:val="24"/>
        </w:rPr>
      </w:pPr>
      <w:bookmarkStart w:id="0" w:name="_GoBack"/>
      <w:bookmarkEnd w:id="0"/>
      <w:proofErr w:type="spellStart"/>
      <w:r w:rsidRPr="00CF4324">
        <w:rPr>
          <w:sz w:val="24"/>
          <w:szCs w:val="24"/>
        </w:rPr>
        <w:t>C</w:t>
      </w:r>
      <w:r w:rsidR="00EF3E7F" w:rsidRPr="00CF4324">
        <w:rPr>
          <w:sz w:val="24"/>
          <w:szCs w:val="24"/>
        </w:rPr>
        <w:t>hoque</w:t>
      </w:r>
      <w:proofErr w:type="spellEnd"/>
      <w:r w:rsidR="00EF3E7F" w:rsidRPr="00CF4324">
        <w:rPr>
          <w:sz w:val="24"/>
          <w:szCs w:val="24"/>
        </w:rPr>
        <w:t xml:space="preserve"> </w:t>
      </w:r>
      <w:proofErr w:type="spellStart"/>
      <w:r w:rsidR="00EF3E7F" w:rsidRPr="00CF4324">
        <w:rPr>
          <w:sz w:val="24"/>
          <w:szCs w:val="24"/>
        </w:rPr>
        <w:t>Utesia</w:t>
      </w:r>
      <w:proofErr w:type="spellEnd"/>
      <w:r w:rsidR="00EF3E7F" w:rsidRPr="00CF4324">
        <w:rPr>
          <w:sz w:val="24"/>
          <w:szCs w:val="24"/>
        </w:rPr>
        <w:t xml:space="preserve">, </w:t>
      </w:r>
      <w:r w:rsidR="008D5CBB" w:rsidRPr="00CF4324">
        <w:rPr>
          <w:sz w:val="24"/>
          <w:szCs w:val="24"/>
        </w:rPr>
        <w:t>Thank</w:t>
      </w:r>
      <w:r w:rsidR="00EF3E7F" w:rsidRPr="00CF4324">
        <w:rPr>
          <w:sz w:val="24"/>
          <w:szCs w:val="24"/>
        </w:rPr>
        <w:t xml:space="preserve"> you very much.</w:t>
      </w:r>
      <w:r w:rsidR="00502B39" w:rsidRPr="00CF4324">
        <w:rPr>
          <w:sz w:val="24"/>
          <w:szCs w:val="24"/>
        </w:rPr>
        <w:t xml:space="preserve">  </w:t>
      </w:r>
    </w:p>
    <w:sectPr w:rsidR="00915F84" w:rsidRPr="00CF4324" w:rsidSect="00721F09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6C"/>
    <w:rsid w:val="0001702C"/>
    <w:rsid w:val="00043C11"/>
    <w:rsid w:val="000474D7"/>
    <w:rsid w:val="00047A22"/>
    <w:rsid w:val="00061FE4"/>
    <w:rsid w:val="00097D26"/>
    <w:rsid w:val="000A242B"/>
    <w:rsid w:val="000D16F4"/>
    <w:rsid w:val="000F0350"/>
    <w:rsid w:val="001058F5"/>
    <w:rsid w:val="00182BF2"/>
    <w:rsid w:val="001C4C68"/>
    <w:rsid w:val="001E686B"/>
    <w:rsid w:val="0021519B"/>
    <w:rsid w:val="00255678"/>
    <w:rsid w:val="00280A5C"/>
    <w:rsid w:val="00286635"/>
    <w:rsid w:val="003313B3"/>
    <w:rsid w:val="0033698E"/>
    <w:rsid w:val="0035683C"/>
    <w:rsid w:val="00357A87"/>
    <w:rsid w:val="00394223"/>
    <w:rsid w:val="003B1FF8"/>
    <w:rsid w:val="00416AAE"/>
    <w:rsid w:val="0048566E"/>
    <w:rsid w:val="004C4089"/>
    <w:rsid w:val="004D41C2"/>
    <w:rsid w:val="004E58C7"/>
    <w:rsid w:val="00502B39"/>
    <w:rsid w:val="00535795"/>
    <w:rsid w:val="00545E5A"/>
    <w:rsid w:val="00563E6C"/>
    <w:rsid w:val="0057018E"/>
    <w:rsid w:val="0057284F"/>
    <w:rsid w:val="005766D8"/>
    <w:rsid w:val="00594FEF"/>
    <w:rsid w:val="0065284A"/>
    <w:rsid w:val="0069176B"/>
    <w:rsid w:val="00695159"/>
    <w:rsid w:val="00715C10"/>
    <w:rsid w:val="00721F09"/>
    <w:rsid w:val="00774FAA"/>
    <w:rsid w:val="007A08A3"/>
    <w:rsid w:val="007C18C7"/>
    <w:rsid w:val="007C7D8D"/>
    <w:rsid w:val="00860B31"/>
    <w:rsid w:val="008B50A7"/>
    <w:rsid w:val="008D06B6"/>
    <w:rsid w:val="008D5CBB"/>
    <w:rsid w:val="00915F84"/>
    <w:rsid w:val="009164B9"/>
    <w:rsid w:val="009438F2"/>
    <w:rsid w:val="0098389A"/>
    <w:rsid w:val="009E04FE"/>
    <w:rsid w:val="009F5AF3"/>
    <w:rsid w:val="00A07F65"/>
    <w:rsid w:val="00A27886"/>
    <w:rsid w:val="00B16E63"/>
    <w:rsid w:val="00B503B8"/>
    <w:rsid w:val="00B56421"/>
    <w:rsid w:val="00BB0B25"/>
    <w:rsid w:val="00BB563E"/>
    <w:rsid w:val="00C1277A"/>
    <w:rsid w:val="00CC566E"/>
    <w:rsid w:val="00CF4324"/>
    <w:rsid w:val="00D516B1"/>
    <w:rsid w:val="00DC76C7"/>
    <w:rsid w:val="00E5666F"/>
    <w:rsid w:val="00E8288C"/>
    <w:rsid w:val="00EF3E7F"/>
    <w:rsid w:val="00F118CA"/>
    <w:rsid w:val="00F9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E564F"/>
  <w15:chartTrackingRefBased/>
  <w15:docId w15:val="{752EA1F9-1062-480C-AC46-A0858CEC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C63E2966D574BAC7FA29FA1C02BA4" ma:contentTypeVersion="58" ma:contentTypeDescription="Create a new document." ma:contentTypeScope="" ma:versionID="5f431baa5569b04278ce1ecdc92468e0">
  <xsd:schema xmlns:xsd="http://www.w3.org/2001/XMLSchema" xmlns:xs="http://www.w3.org/2001/XMLSchema" xmlns:p="http://schemas.microsoft.com/office/2006/metadata/properties" xmlns:ns1="http://schemas.microsoft.com/sharepoint/v3" xmlns:ns2="20d02952-d31b-495f-a695-8ffb0e03127d" xmlns:ns3="1bea585b-a31c-4302-9aa5-ce6719896981" targetNamespace="http://schemas.microsoft.com/office/2006/metadata/properties" ma:root="true" ma:fieldsID="2d5fe685d1ab07fcbb5cd4b6b2a969af" ns1:_="" ns2:_="" ns3:_="">
    <xsd:import namespace="http://schemas.microsoft.com/sharepoint/v3"/>
    <xsd:import namespace="20d02952-d31b-495f-a695-8ffb0e03127d"/>
    <xsd:import namespace="1bea585b-a31c-4302-9aa5-ce67198969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dlc_Exempt" minOccurs="0"/>
                <xsd:element ref="ns1:_dlc_ExpireDateSaved" minOccurs="0"/>
                <xsd:element ref="ns1:_dlc_ExpireDat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6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2952-d31b-495f-a695-8ffb0e031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a585b-a31c-4302-9aa5-ce671989698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00105C63E2966D574BAC7FA29FA1C02BA4" UniqueId="29264d88-eec5-4edd-9710-11fed72b8f65">
      <p:Name>Retention</p:Name>
      <p:Description>Automatic scheduling of content for processing, and performing a retention action on content that has reached its due date.</p:Description>
      <p:CustomData/>
    </p:PolicyItem>
  </p:PolicyItems>
</p:Policy>
</file>

<file path=customXml/item3.xml><?xml version="1.0" encoding="utf-8"?>
<?mso-contentType ?>
<PolicyDirtyBag xmlns="microsoft.office.server.policy.changes">
  <Microsoft.Office.RecordsManagement.PolicyFeatures.Expiration op="Change"/>
</PolicyDirtyBag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0B54F-B3B5-44CC-B01A-A9D9C3848783}"/>
</file>

<file path=customXml/itemProps2.xml><?xml version="1.0" encoding="utf-8"?>
<ds:datastoreItem xmlns:ds="http://schemas.openxmlformats.org/officeDocument/2006/customXml" ds:itemID="{17A637C5-4EBB-479B-A46F-1999F5FF367E}"/>
</file>

<file path=customXml/itemProps3.xml><?xml version="1.0" encoding="utf-8"?>
<ds:datastoreItem xmlns:ds="http://schemas.openxmlformats.org/officeDocument/2006/customXml" ds:itemID="{4CEB7993-3672-4D2A-9CB8-732D379277E1}"/>
</file>

<file path=customXml/itemProps4.xml><?xml version="1.0" encoding="utf-8"?>
<ds:datastoreItem xmlns:ds="http://schemas.openxmlformats.org/officeDocument/2006/customXml" ds:itemID="{A247DEB3-2641-488F-A023-DFCE28674CA8}"/>
</file>

<file path=customXml/itemProps5.xml><?xml version="1.0" encoding="utf-8"?>
<ds:datastoreItem xmlns:ds="http://schemas.openxmlformats.org/officeDocument/2006/customXml" ds:itemID="{5AF890B0-4434-4622-BCC5-EA3FE8BA7B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Carmen</dc:creator>
  <cp:keywords/>
  <dc:description/>
  <cp:lastModifiedBy>Andrea Carmen</cp:lastModifiedBy>
  <cp:revision>71</cp:revision>
  <dcterms:created xsi:type="dcterms:W3CDTF">2019-07-15T09:02:00Z</dcterms:created>
  <dcterms:modified xsi:type="dcterms:W3CDTF">2019-07-16T08:36:00Z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0x010100105C63E2966D574BAC7FA29FA1C02BA4</vt:lpwstr>
  </property>
  <property fmtid="{D5CDD505-2E9C-101B-9397-08002B2CF9AE}" pid="3" name="ContentTypeId">
    <vt:lpwstr>0x010100105C63E2966D574BAC7FA29FA1C02BA4</vt:lpwstr>
  </property>
  <property fmtid="{D5CDD505-2E9C-101B-9397-08002B2CF9AE}" pid="4" name="ItemRetentionFormula">
    <vt:lpwstr/>
  </property>
</Properties>
</file>